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:</w:t>
      </w:r>
    </w:p>
    <w:p>
      <w:pPr>
        <w:spacing w:line="560" w:lineRule="exact"/>
        <w:ind w:firstLine="2650" w:firstLineChars="600"/>
        <w:jc w:val="left"/>
        <w:rPr>
          <w:rFonts w:ascii="仿宋_GB2312" w:hAnsi="宋体" w:eastAsia="仿宋_GB2312"/>
          <w:b/>
          <w:kern w:val="0"/>
          <w:sz w:val="44"/>
          <w:szCs w:val="44"/>
        </w:rPr>
      </w:pPr>
      <w:r>
        <w:rPr>
          <w:rFonts w:hint="eastAsia" w:ascii="仿宋_GB2312" w:hAnsi="宋体" w:eastAsia="仿宋_GB2312"/>
          <w:b/>
          <w:kern w:val="0"/>
          <w:sz w:val="44"/>
          <w:szCs w:val="44"/>
        </w:rPr>
        <w:t>考  试  规  则</w:t>
      </w:r>
    </w:p>
    <w:p>
      <w:pPr>
        <w:spacing w:line="56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应试人员应严格执行考试规则: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一、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笔试当日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8:10-8:40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，凭本人有效健康证明、居民身份证（过期身份证和身份证复印件不得作为参考证件）经体温检测无误后方可进入考室，对号入座，并将身份证放在桌面右上角。证件不齐者，不得进入考室。 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二、开始考试30分钟以后不得入场；考试期间，不得提前交卷、退场。 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三、参加考试须带黑色字迹的钢笔或签字笔、2B铅笔、橡皮擦、铅笔刀，开考后不得转借、传递任何物品。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四、除规定用品外，不得携带其它用品进入座位。严禁将通讯设备或者具有计算、存储功能的电子设备带至座位。已带入考场的要按监考人员的要求切断电源并存放在指定位置。</w:t>
      </w:r>
    </w:p>
    <w:p>
      <w:pPr>
        <w:spacing w:line="560" w:lineRule="exact"/>
        <w:ind w:firstLine="420" w:firstLineChars="15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五、试卷发放后，必须首先在题本、答题卡及草稿纸规定位置上用黑色字迹的钢笔、签字笔准确填写本人姓名和准考证号，用2B铅笔在答题卡准考证号对应位置填涂，不得做其他标记，听统一信号开始答题。</w:t>
      </w:r>
    </w:p>
    <w:p>
      <w:pPr>
        <w:spacing w:line="560" w:lineRule="exact"/>
        <w:ind w:firstLine="420" w:firstLineChars="15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六、不得要求监考人员解释试题，如遇试卷分发错误，页码序号不对、字迹模糊或答题卡有折皱、污点等问题，应举手询问。 </w:t>
      </w:r>
    </w:p>
    <w:p>
      <w:pPr>
        <w:spacing w:line="560" w:lineRule="exact"/>
        <w:ind w:firstLine="420" w:firstLineChars="15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七、客观题一律用2B铅笔在答题卡上填涂作答，一定要规范、正确填涂，未用2B铅笔填涂造成的后果由考生自行负责；主观题一律用黑色字迹的钢笔或签字笔在答题卡指定位置作答，作答字迹要清楚、工整，用铅笔、非黑色字迹的钢笔或签字笔作答造成的后果由考生自行负责。</w:t>
      </w:r>
    </w:p>
    <w:p>
      <w:pPr>
        <w:spacing w:line="560" w:lineRule="exact"/>
        <w:ind w:firstLine="420" w:firstLineChars="15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八、考试期间必须保持安静，禁止吸烟，严禁交头接耳、左顾右盼，不得擅自离开座位，不得窥视他人试卷、答题卡及其他答题材料，不得将题本、答题卡和草稿纸传带出考场。 </w:t>
      </w:r>
    </w:p>
    <w:p>
      <w:pPr>
        <w:spacing w:line="560" w:lineRule="exact"/>
        <w:ind w:firstLine="420" w:firstLineChars="15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九、考试结束信号发出后，应立即停止答题，并将试卷反面向上放在桌面上，由监考人员清点回收试卷及草稿纸。在交题本、答题卡纸后，须在《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笔试签到花名册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》上签字确认，否则视为未交卷。经监考人员允许后，方可离开考室。 </w:t>
      </w:r>
    </w:p>
    <w:p>
      <w:pPr>
        <w:spacing w:line="560" w:lineRule="exact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十、</w:t>
      </w:r>
      <w:r>
        <w:rPr>
          <w:rFonts w:hint="eastAsia" w:ascii="仿宋_GB2312" w:hAnsi="宋体" w:eastAsia="仿宋_GB2312"/>
          <w:sz w:val="28"/>
          <w:szCs w:val="28"/>
        </w:rPr>
        <w:t>服从考务工作人员管理，接受监考人员的监督和检查。对无理取闹或辱骂、威胁、报复工作人员者，按有关纪律和规定处理。</w:t>
      </w:r>
    </w:p>
    <w:p>
      <w:pPr>
        <w:spacing w:line="560" w:lineRule="exact"/>
        <w:ind w:firstLine="42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十一、违反上述考试规则的应试人员按《四川省人事考试违规违纪行为处理办法（试行）》处理。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91E01"/>
    <w:rsid w:val="67F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2021-06-04T07:58:00Z</dcterms:created>
  <dc:creator>Administrator</dc:creator>
  <cp:lastModifiedBy>harmony</cp:lastModifiedBy>
  <dcterms:modified xsi:type="dcterms:W3CDTF">2021-06-07T08:06:47Z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