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附件:</w:t>
      </w:r>
    </w:p>
    <w:p>
      <w:pPr>
        <w:spacing w:line="62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乐山高新投五通桥基地开发建设有限公司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报名登记表</w:t>
      </w:r>
      <w:bookmarkEnd w:id="0"/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227"/>
        <w:gridCol w:w="822"/>
        <w:gridCol w:w="338"/>
        <w:gridCol w:w="1111"/>
        <w:gridCol w:w="7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　名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（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民　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　间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号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　位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全日制教　育</w:t>
            </w:r>
          </w:p>
        </w:tc>
        <w:tc>
          <w:tcPr>
            <w:tcW w:w="2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教　育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应聘职位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及岗位序号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现工作单位及职务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任现职务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20"/>
                <w:sz w:val="24"/>
              </w:rPr>
            </w:pPr>
            <w:r>
              <w:rPr>
                <w:rFonts w:hint="eastAsia"/>
                <w:b/>
                <w:color w:val="auto"/>
                <w:spacing w:val="20"/>
                <w:sz w:val="24"/>
              </w:rPr>
              <w:t>本人联系方式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居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住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户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口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所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在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/>
                <w:b/>
                <w:color w:val="auto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pStyle w:val="2"/>
              <w:rPr>
                <w:b/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2"/>
              <w:rPr>
                <w:b/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2"/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系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称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谓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年月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46"/>
                <w:sz w:val="24"/>
              </w:rPr>
            </w:pPr>
            <w:r>
              <w:rPr>
                <w:rFonts w:hint="eastAsia"/>
                <w:b/>
                <w:color w:val="auto"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应聘人承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承诺人（签字）</w:t>
            </w:r>
          </w:p>
          <w:p>
            <w:pPr>
              <w:spacing w:line="440" w:lineRule="exact"/>
              <w:ind w:firstLine="5783" w:firstLineChars="2400"/>
              <w:rPr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2JkYTZhZjQ3MThlODUyMjk0NzA3MDVkNGM0ODIifQ=="/>
  </w:docVars>
  <w:rsids>
    <w:rsidRoot w:val="020C3CD5"/>
    <w:rsid w:val="020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2023-06-02T02:00:00Z</dcterms:created>
  <dc:creator>杨丽洁</dc:creator>
  <cp:lastModifiedBy>杨丽洁</cp:lastModifiedBy>
  <dcterms:modified xsi:type="dcterms:W3CDTF">2023-06-02T02:00:33Z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C7F2BCE4B6BC4FF69344BD2EAD45C005</vt:lpwstr>
  </property>
</Properties>
</file>